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520F0" w14:textId="77777777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Technikum</w:t>
      </w:r>
    </w:p>
    <w:p w14:paraId="22CD6C4F" w14:textId="77777777" w:rsidR="009E6403" w:rsidRDefault="009E6403" w:rsidP="009E64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technik rachunkowości</w:t>
      </w:r>
    </w:p>
    <w:p w14:paraId="3DC0D35D" w14:textId="77777777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K1 Prowadzenie spraw kadrowo – płacowych i gospodarki finansowej jednostek organizacyjnych EKA.05 </w:t>
      </w:r>
    </w:p>
    <w:p w14:paraId="29796743" w14:textId="77777777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K2 Prowadzenie rachunkowości EKA.07                                                                                                 </w:t>
      </w:r>
    </w:p>
    <w:p w14:paraId="317B2BF7" w14:textId="77777777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nauczania: </w:t>
      </w:r>
      <w:r>
        <w:rPr>
          <w:rFonts w:ascii="Calibri" w:hAnsi="Calibri" w:cs="Calibri"/>
          <w:b/>
          <w:sz w:val="22"/>
          <w:szCs w:val="22"/>
        </w:rPr>
        <w:t xml:space="preserve">5 lat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Podbudowa: </w:t>
      </w:r>
      <w:r>
        <w:rPr>
          <w:rFonts w:ascii="Calibri" w:hAnsi="Calibri" w:cs="Calibri"/>
          <w:b/>
          <w:sz w:val="22"/>
          <w:szCs w:val="22"/>
        </w:rPr>
        <w:t>Szkoła podstawowa</w:t>
      </w:r>
    </w:p>
    <w:p w14:paraId="5D52662A" w14:textId="77777777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</w:p>
    <w:p w14:paraId="3D264561" w14:textId="1B9F736C" w:rsidR="009E6403" w:rsidRDefault="009E6403" w:rsidP="009E64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KLASA  IV r.szk.202</w:t>
      </w: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5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30"/>
        <w:gridCol w:w="4396"/>
        <w:gridCol w:w="3971"/>
        <w:gridCol w:w="1844"/>
      </w:tblGrid>
      <w:tr w:rsidR="009E6403" w14:paraId="2AA5E662" w14:textId="77777777" w:rsidTr="009E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7834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LP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DD3" w14:textId="77777777" w:rsidR="009E6403" w:rsidRDefault="009E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490" w14:textId="77777777" w:rsidR="009E6403" w:rsidRDefault="009E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6988" w14:textId="77777777" w:rsidR="009E6403" w:rsidRDefault="009E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B7E" w14:textId="77777777" w:rsidR="009E6403" w:rsidRDefault="009E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Wydawnictwo</w:t>
            </w:r>
          </w:p>
        </w:tc>
      </w:tr>
      <w:tr w:rsidR="009E6403" w14:paraId="1A0B8CAB" w14:textId="77777777" w:rsidTr="009E640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0DA0" w14:textId="77777777" w:rsidR="009E6403" w:rsidRDefault="009E64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PRZEDMIOTY W KSZTAŁCENIU ZAWODOWYM TEORETYCZNYM</w:t>
            </w:r>
          </w:p>
        </w:tc>
      </w:tr>
      <w:tr w:rsidR="009E6403" w14:paraId="3D7C7BC0" w14:textId="77777777" w:rsidTr="009E6403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1EB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EE3F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Przeprowadzanie inwentaryzacji i rozliczanie jej wyników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B39E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Rachunkowość finansowa cz.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67E0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CE0C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9E6403" w14:paraId="1D39283F" w14:textId="77777777" w:rsidTr="009E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2F9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A3C93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Sporządzanie jednostkowego sprawozdania finansowego i prowadzenie analizy finansowej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9F74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Rachunkowość finansowa i zarządcza cz.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0CFE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CD2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9E6403" w14:paraId="39AC6906" w14:textId="77777777" w:rsidTr="009E640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834" w14:textId="77777777" w:rsidR="009E6403" w:rsidRDefault="009E64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PRZEDMIOTY W KSZTAŁCENIU ZAWODOWYM PRAKTYCZNYM</w:t>
            </w:r>
          </w:p>
        </w:tc>
      </w:tr>
      <w:tr w:rsidR="009E6403" w14:paraId="3755E934" w14:textId="77777777" w:rsidTr="009E6403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59F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  <w:p w14:paraId="6286C174" w14:textId="77777777" w:rsidR="009E6403" w:rsidRDefault="009E6403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5DEC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ksiąg rachunkowych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E52" w14:textId="77777777" w:rsidR="009E6403" w:rsidRDefault="009E6403">
            <w:pPr>
              <w:pStyle w:val="Nagwek2"/>
              <w:spacing w:before="0" w:after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BIURO RACHUNKOWE</w:t>
            </w:r>
          </w:p>
          <w:p w14:paraId="4EB005BB" w14:textId="77777777" w:rsidR="009E6403" w:rsidRDefault="009E6403">
            <w:pPr>
              <w:rPr>
                <w:rFonts w:ascii="Calibri" w:hAnsi="Calibri" w:cs="Calibri"/>
                <w:lang w:eastAsia="x-none"/>
              </w:rPr>
            </w:pPr>
            <w:r>
              <w:rPr>
                <w:rFonts w:ascii="Calibri" w:hAnsi="Calibri" w:cs="Calibri"/>
                <w:lang w:eastAsia="x-none"/>
              </w:rPr>
              <w:t>(w trakcie opracowania)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DE2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6F9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  <w:tr w:rsidR="009E6403" w14:paraId="48FEAE0D" w14:textId="77777777" w:rsidTr="009E6403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2F3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9AED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wyceny aktywów i pasywów oraz ustalanie wyniku finansowego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94F" w14:textId="77777777" w:rsidR="009E6403" w:rsidRDefault="009E6403">
            <w:pPr>
              <w:pStyle w:val="Nagwek2"/>
              <w:spacing w:before="0"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Rachunkowość finansowa cz.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62EB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  <w:color w:val="000000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9555" w14:textId="77777777" w:rsidR="009E6403" w:rsidRDefault="009E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</w:rPr>
              <w:t>Padurek</w:t>
            </w:r>
            <w:proofErr w:type="spellEnd"/>
          </w:p>
        </w:tc>
      </w:tr>
    </w:tbl>
    <w:p w14:paraId="6D681032" w14:textId="77777777" w:rsidR="009E6403" w:rsidRDefault="009E6403" w:rsidP="009E6403">
      <w:pPr>
        <w:rPr>
          <w:rFonts w:ascii="Calibri" w:hAnsi="Calibri" w:cs="Calibri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0EED6AC6" w14:textId="77777777" w:rsidR="009E6403" w:rsidRDefault="009E6403"/>
    <w:sectPr w:rsidR="00B0796D" w:rsidSect="009E6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03"/>
    <w:rsid w:val="000653CF"/>
    <w:rsid w:val="006C6F99"/>
    <w:rsid w:val="007B611F"/>
    <w:rsid w:val="00895092"/>
    <w:rsid w:val="009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B7B"/>
  <w15:chartTrackingRefBased/>
  <w15:docId w15:val="{3850A810-6E92-44BD-8AA4-D414CC0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4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6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E6403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2024-06-20T20:11:00Z</dcterms:created>
  <dcterms:modified xsi:type="dcterms:W3CDTF">2024-06-20T20:12:00Z</dcterms:modified>
</cp:coreProperties>
</file>