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581FD" w14:textId="77777777" w:rsidR="00AD47DB" w:rsidRDefault="00AD47DB" w:rsidP="00AD47DB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Technikum</w:t>
      </w:r>
    </w:p>
    <w:p w14:paraId="3E78B042" w14:textId="77777777" w:rsidR="00AD47DB" w:rsidRDefault="00AD47DB" w:rsidP="00AD47D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technik ekonomista</w:t>
      </w:r>
    </w:p>
    <w:p w14:paraId="370EBCA7" w14:textId="77777777" w:rsidR="00AD47DB" w:rsidRDefault="00AD47DB" w:rsidP="00AD47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K1 Prowadzenie dokumentacji w jednostce organizacyjnej EKA.04 </w:t>
      </w:r>
    </w:p>
    <w:p w14:paraId="4B6822FE" w14:textId="77777777" w:rsidR="00AD47DB" w:rsidRDefault="00AD47DB" w:rsidP="00AD47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K2 Prowadzenie spraw kadrowo – płacowych i gospodarki finansowej jednostek organizacyjnych EKA.05                                                                                                 </w:t>
      </w:r>
    </w:p>
    <w:p w14:paraId="75133952" w14:textId="77777777" w:rsidR="00AD47DB" w:rsidRDefault="00AD47DB" w:rsidP="00AD47D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Okres nauczania: </w:t>
      </w:r>
      <w:r>
        <w:rPr>
          <w:rFonts w:ascii="Calibri" w:hAnsi="Calibri" w:cs="Calibri"/>
          <w:b/>
        </w:rPr>
        <w:t xml:space="preserve">5 lat    </w:t>
      </w: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Podbudowa: </w:t>
      </w:r>
      <w:r>
        <w:rPr>
          <w:rFonts w:ascii="Calibri" w:hAnsi="Calibri" w:cs="Calibri"/>
          <w:b/>
        </w:rPr>
        <w:t>Szkoła podstawowa</w:t>
      </w:r>
    </w:p>
    <w:p w14:paraId="7D8AF0D4" w14:textId="472B9C2B" w:rsidR="00AD47DB" w:rsidRDefault="00AD47DB" w:rsidP="00AD47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KLASA  III r.szk.202</w:t>
      </w: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5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0"/>
        <w:gridCol w:w="6665"/>
        <w:gridCol w:w="2978"/>
        <w:gridCol w:w="1844"/>
      </w:tblGrid>
      <w:tr w:rsidR="00AD47DB" w14:paraId="78A5CF09" w14:textId="77777777" w:rsidTr="00AD4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E089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DAC9" w14:textId="77777777" w:rsidR="00AD47DB" w:rsidRDefault="00AD47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3E3" w14:textId="77777777" w:rsidR="00AD47DB" w:rsidRDefault="00AD47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B79F" w14:textId="77777777" w:rsidR="00AD47DB" w:rsidRDefault="00AD47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27C8" w14:textId="77777777" w:rsidR="00AD47DB" w:rsidRDefault="00AD47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Wydawnictwo</w:t>
            </w:r>
          </w:p>
        </w:tc>
      </w:tr>
      <w:tr w:rsidR="00AD47DB" w14:paraId="2687E487" w14:textId="77777777" w:rsidTr="00AD47D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92FE" w14:textId="77777777" w:rsidR="00AD47DB" w:rsidRDefault="00AD47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TEORETYCZNYM</w:t>
            </w:r>
          </w:p>
        </w:tc>
      </w:tr>
      <w:tr w:rsidR="00AD47DB" w14:paraId="53A64EF3" w14:textId="77777777" w:rsidTr="00AD47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91B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9764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ekonomii i statystyki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DFE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Ekonomia w zarysie, podręcznik i zeszyt ćwiczeń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48A0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Grzegorz Kwiatkowski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E350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Ekonomik</w:t>
            </w:r>
          </w:p>
        </w:tc>
      </w:tr>
      <w:tr w:rsidR="00AD47DB" w14:paraId="7F27204A" w14:textId="77777777" w:rsidTr="00AD47DB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6C8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0CB6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Sporządzanie biznes planu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BF4" w14:textId="77777777" w:rsidR="00AD47DB" w:rsidRDefault="00AD47D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Podręcznik w trakcie opracowania przez wydawnictwo. We wrześniu nauczyciel uczący będzie dokonywał zamówienia podręcznika.</w:t>
            </w:r>
          </w:p>
          <w:p w14:paraId="099DA09B" w14:textId="77777777" w:rsidR="00AD47DB" w:rsidRDefault="00AD47D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D47DB" w14:paraId="1F71308D" w14:textId="77777777" w:rsidTr="00AD47DB">
        <w:trPr>
          <w:trHeight w:val="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9C0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FC3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przedsiębiorczości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A7B" w14:textId="77777777" w:rsidR="00AD47DB" w:rsidRDefault="00AD47D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252525"/>
                <w:sz w:val="22"/>
                <w:szCs w:val="22"/>
                <w:shd w:val="clear" w:color="auto" w:fill="FFFFFF"/>
              </w:rPr>
              <w:t>Podstawy przedsiębiorczości 1. Podręcznik. Część 2. Szkoła branżowa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A4D3" w14:textId="77777777" w:rsidR="00AD47DB" w:rsidRDefault="00AD47DB">
            <w:pPr>
              <w:pStyle w:val="Nagwek2"/>
              <w:shd w:val="clear" w:color="auto" w:fill="FFFFFF"/>
              <w:spacing w:before="0" w:after="0" w:line="450" w:lineRule="atLeast"/>
              <w:rPr>
                <w:rFonts w:ascii="Calibri" w:hAnsi="Calibri" w:cs="Calibri"/>
                <w:b w:val="0"/>
                <w:bCs w:val="0"/>
                <w:i w:val="0"/>
                <w:iCs w:val="0"/>
                <w:color w:val="252525"/>
                <w:sz w:val="22"/>
                <w:szCs w:val="22"/>
              </w:rPr>
            </w:pPr>
            <w:hyperlink r:id="rId5" w:history="1">
              <w:r>
                <w:rPr>
                  <w:rStyle w:val="Hipercze"/>
                  <w:rFonts w:ascii="Calibri" w:eastAsia="MS Gothic" w:hAnsi="Calibri" w:cs="Calibri"/>
                  <w:b w:val="0"/>
                  <w:bCs w:val="0"/>
                  <w:i w:val="0"/>
                  <w:iCs w:val="0"/>
                  <w:color w:val="252525"/>
                  <w:sz w:val="22"/>
                  <w:szCs w:val="22"/>
                </w:rPr>
                <w:t>Jarosław Korba</w:t>
              </w:r>
            </w:hyperlink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252525"/>
                <w:sz w:val="22"/>
                <w:szCs w:val="22"/>
                <w:lang w:val="pl-PL"/>
              </w:rPr>
              <w:t xml:space="preserve">, </w:t>
            </w:r>
            <w:hyperlink r:id="rId6" w:history="1">
              <w:r>
                <w:rPr>
                  <w:rStyle w:val="Hipercze"/>
                  <w:rFonts w:ascii="Calibri" w:eastAsia="MS Gothic" w:hAnsi="Calibri" w:cs="Calibri"/>
                  <w:b w:val="0"/>
                  <w:bCs w:val="0"/>
                  <w:i w:val="0"/>
                  <w:iCs w:val="0"/>
                  <w:color w:val="252525"/>
                  <w:sz w:val="22"/>
                  <w:szCs w:val="22"/>
                </w:rPr>
                <w:t xml:space="preserve">Jolanta </w:t>
              </w:r>
              <w:proofErr w:type="spellStart"/>
              <w:r>
                <w:rPr>
                  <w:rStyle w:val="Hipercze"/>
                  <w:rFonts w:ascii="Calibri" w:eastAsia="MS Gothic" w:hAnsi="Calibri" w:cs="Calibri"/>
                  <w:b w:val="0"/>
                  <w:bCs w:val="0"/>
                  <w:i w:val="0"/>
                  <w:iCs w:val="0"/>
                  <w:color w:val="252525"/>
                  <w:sz w:val="22"/>
                  <w:szCs w:val="22"/>
                </w:rPr>
                <w:t>Kijakowska</w:t>
              </w:r>
              <w:proofErr w:type="spellEnd"/>
            </w:hyperlink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252525"/>
                <w:sz w:val="22"/>
                <w:szCs w:val="22"/>
                <w:lang w:val="pl-PL"/>
              </w:rPr>
              <w:t xml:space="preserve">, </w:t>
            </w:r>
            <w:hyperlink r:id="rId7" w:history="1">
              <w:r>
                <w:rPr>
                  <w:rStyle w:val="Hipercze"/>
                  <w:rFonts w:ascii="Calibri" w:eastAsia="MS Gothic" w:hAnsi="Calibri" w:cs="Calibri"/>
                  <w:b w:val="0"/>
                  <w:bCs w:val="0"/>
                  <w:i w:val="0"/>
                  <w:iCs w:val="0"/>
                  <w:color w:val="252525"/>
                  <w:sz w:val="22"/>
                  <w:szCs w:val="22"/>
                </w:rPr>
                <w:t>Zbigniew Smutek</w:t>
              </w:r>
            </w:hyperlink>
          </w:p>
          <w:p w14:paraId="0838322F" w14:textId="77777777" w:rsidR="00AD47DB" w:rsidRDefault="00AD47D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252525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E8B" w14:textId="77777777" w:rsidR="00AD47DB" w:rsidRDefault="00AD47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Operon</w:t>
            </w:r>
          </w:p>
        </w:tc>
      </w:tr>
      <w:tr w:rsidR="00AD47DB" w14:paraId="0E82BE52" w14:textId="77777777" w:rsidTr="00AD47D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53FC" w14:textId="77777777" w:rsidR="00AD47DB" w:rsidRDefault="00AD47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PRAKTYCZNYM</w:t>
            </w:r>
          </w:p>
        </w:tc>
      </w:tr>
      <w:tr w:rsidR="00AD47DB" w14:paraId="31CF36C0" w14:textId="77777777" w:rsidTr="00AD47DB">
        <w:trPr>
          <w:trHeight w:val="7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61D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  <w:p w14:paraId="56135476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091C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Wykonywanie prac biurowych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3A3" w14:textId="77777777" w:rsidR="00AD47DB" w:rsidRDefault="00AD47DB">
            <w:pPr>
              <w:pStyle w:val="Akapitzlist"/>
              <w:spacing w:after="0"/>
              <w:ind w:left="-491"/>
              <w:jc w:val="center"/>
              <w:rPr>
                <w:rFonts w:cs="Calibri"/>
              </w:rPr>
            </w:pPr>
            <w:r>
              <w:rPr>
                <w:rFonts w:cs="Calibri"/>
              </w:rPr>
              <w:t>Pracownia techniki biurowej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4D3D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Wioletta Bień, Sylwia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Odrzywałek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D967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</w:tr>
      <w:tr w:rsidR="00AD47DB" w14:paraId="06C02B01" w14:textId="77777777" w:rsidTr="00AD47D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3558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69C2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Gospodarowanie zasobami rzeczowymi i dokumentowanie zdarzeń gospodarczych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375" w14:textId="77777777" w:rsidR="00AD47DB" w:rsidRDefault="00AD47DB">
            <w:pPr>
              <w:pStyle w:val="Nagwek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pl-PL" w:eastAsia="pl-PL"/>
              </w:rPr>
              <w:t xml:space="preserve">Gospodarowanie zasobami rzeczowymi, dokumentowanie zdarzeń gospodarczych, obsługa programu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pl-PL" w:eastAsia="pl-PL"/>
              </w:rPr>
              <w:t>magazynowo-sprzedażowego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  <w:lang w:val="pl-PL" w:eastAsia="pl-PL"/>
              </w:rPr>
              <w:t xml:space="preserve"> subiekt GT i programu do obsługi gospodarki środkami trwałymi rachmistrz GT</w:t>
            </w:r>
          </w:p>
          <w:p w14:paraId="5E3AF13E" w14:textId="77777777" w:rsidR="00AD47DB" w:rsidRDefault="00AD47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CD63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E18" w14:textId="77777777" w:rsidR="00AD47DB" w:rsidRDefault="00AD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</w:tr>
    </w:tbl>
    <w:p w14:paraId="153E8641" w14:textId="77777777" w:rsidR="00AD47DB" w:rsidRDefault="00AD47DB" w:rsidP="00AD47DB"/>
    <w:p w14:paraId="1AB12AA1" w14:textId="77777777" w:rsidR="00AD47DB" w:rsidRDefault="00AD47DB" w:rsidP="00AD47DB">
      <w:pPr>
        <w:numPr>
          <w:ilvl w:val="0"/>
          <w:numId w:val="1"/>
        </w:num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19BD331D" w14:textId="77777777" w:rsidR="00AD47DB" w:rsidRDefault="00AD47DB" w:rsidP="00AD47DB"/>
    <w:p w14:paraId="281CB1A3" w14:textId="77777777" w:rsidR="00AD47DB" w:rsidRDefault="00AD47DB"/>
    <w:sectPr w:rsidR="00B0796D" w:rsidSect="00AD4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A4E02"/>
    <w:multiLevelType w:val="hybridMultilevel"/>
    <w:tmpl w:val="B29CB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158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DB"/>
    <w:rsid w:val="000653CF"/>
    <w:rsid w:val="006C6F99"/>
    <w:rsid w:val="00895092"/>
    <w:rsid w:val="00AD47DB"/>
    <w:rsid w:val="00E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461"/>
  <w15:chartTrackingRefBased/>
  <w15:docId w15:val="{67294B75-5235-43FC-9365-C454C55D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7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47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47D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uiPriority w:val="99"/>
    <w:semiHidden/>
    <w:unhideWhenUsed/>
    <w:rsid w:val="00AD4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zbigniew-smu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jolanta-kijakowska" TargetMode="External"/><Relationship Id="rId5" Type="http://schemas.openxmlformats.org/officeDocument/2006/relationships/hyperlink" Target="https://www.taniaksiazka.pl/autor/jaroslaw-kor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2024-06-20T19:50:00Z</dcterms:created>
  <dcterms:modified xsi:type="dcterms:W3CDTF">2024-06-20T19:50:00Z</dcterms:modified>
</cp:coreProperties>
</file>